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64" w:rsidRPr="00F77786" w:rsidRDefault="00F77786" w:rsidP="00F77786">
      <w:pPr>
        <w:jc w:val="center"/>
        <w:rPr>
          <w:rFonts w:asciiTheme="majorHAnsi" w:eastAsiaTheme="majorHAnsi" w:hAnsiTheme="majorHAnsi"/>
          <w:b/>
          <w:sz w:val="32"/>
          <w:szCs w:val="32"/>
        </w:rPr>
      </w:pPr>
      <w:r w:rsidRPr="00F77786">
        <w:rPr>
          <w:rFonts w:asciiTheme="majorHAnsi" w:eastAsiaTheme="majorHAnsi" w:hAnsiTheme="majorHAnsi" w:hint="eastAsia"/>
          <w:b/>
          <w:sz w:val="32"/>
          <w:szCs w:val="32"/>
        </w:rPr>
        <w:t>신용정보 제공</w:t>
      </w:r>
      <w:r w:rsidRPr="00F77786">
        <w:rPr>
          <w:rFonts w:asciiTheme="majorHAnsi" w:eastAsiaTheme="majorHAnsi" w:hAnsiTheme="majorHAnsi" w:hint="eastAsia"/>
          <w:b/>
          <w:sz w:val="32"/>
          <w:szCs w:val="32"/>
        </w:rPr>
        <w:sym w:font="Wingdings" w:char="F09E"/>
      </w:r>
      <w:r w:rsidRPr="00F77786">
        <w:rPr>
          <w:rFonts w:asciiTheme="majorHAnsi" w:eastAsiaTheme="majorHAnsi" w:hAnsiTheme="majorHAnsi" w:hint="eastAsia"/>
          <w:b/>
          <w:sz w:val="32"/>
          <w:szCs w:val="32"/>
        </w:rPr>
        <w:t>이용 동의 철회 및 전화수신거부 요청서</w:t>
      </w:r>
    </w:p>
    <w:p w:rsidR="00F77786" w:rsidRPr="00F77786" w:rsidRDefault="00F77786">
      <w:pPr>
        <w:rPr>
          <w:rFonts w:asciiTheme="majorHAnsi" w:eastAsiaTheme="majorHAnsi" w:hAnsiTheme="majorHAnsi"/>
          <w:sz w:val="24"/>
          <w:szCs w:val="24"/>
        </w:rPr>
      </w:pPr>
    </w:p>
    <w:p w:rsidR="00F77786" w:rsidRPr="00F77786" w:rsidRDefault="00F77786">
      <w:pPr>
        <w:rPr>
          <w:rFonts w:asciiTheme="majorHAnsi" w:eastAsiaTheme="majorHAnsi" w:hAnsiTheme="majorHAnsi"/>
          <w:sz w:val="24"/>
          <w:szCs w:val="24"/>
        </w:rPr>
      </w:pPr>
      <w:r w:rsidRPr="00F77786">
        <w:rPr>
          <w:rFonts w:asciiTheme="majorHAnsi" w:eastAsiaTheme="majorHAnsi" w:hAnsiTheme="majorHAnsi"/>
          <w:sz w:val="24"/>
          <w:szCs w:val="24"/>
        </w:rPr>
        <w:t>“</w:t>
      </w:r>
      <w:r w:rsidRPr="00F77786">
        <w:rPr>
          <w:rFonts w:asciiTheme="majorHAnsi" w:eastAsiaTheme="majorHAnsi" w:hAnsiTheme="majorHAnsi" w:hint="eastAsia"/>
          <w:sz w:val="24"/>
          <w:szCs w:val="24"/>
        </w:rPr>
        <w:t>신용정보의 이용 및 보호에 관한 법률</w:t>
      </w:r>
      <w:r w:rsidRPr="00F77786">
        <w:rPr>
          <w:rFonts w:asciiTheme="majorHAnsi" w:eastAsiaTheme="majorHAnsi" w:hAnsiTheme="majorHAnsi"/>
          <w:sz w:val="24"/>
          <w:szCs w:val="24"/>
        </w:rPr>
        <w:t xml:space="preserve">” </w:t>
      </w:r>
      <w:r w:rsidRPr="00F77786">
        <w:rPr>
          <w:rFonts w:asciiTheme="majorHAnsi" w:eastAsiaTheme="majorHAnsi" w:hAnsiTheme="majorHAnsi" w:hint="eastAsia"/>
          <w:sz w:val="24"/>
          <w:szCs w:val="24"/>
        </w:rPr>
        <w:t>제3</w:t>
      </w:r>
      <w:r w:rsidRPr="00F77786">
        <w:rPr>
          <w:rFonts w:asciiTheme="majorHAnsi" w:eastAsiaTheme="majorHAnsi" w:hAnsiTheme="majorHAnsi"/>
          <w:sz w:val="24"/>
          <w:szCs w:val="24"/>
        </w:rPr>
        <w:t>7</w:t>
      </w:r>
      <w:r w:rsidRPr="00F77786">
        <w:rPr>
          <w:rFonts w:asciiTheme="majorHAnsi" w:eastAsiaTheme="majorHAnsi" w:hAnsiTheme="majorHAnsi" w:hint="eastAsia"/>
          <w:sz w:val="24"/>
          <w:szCs w:val="24"/>
        </w:rPr>
        <w:t>조에 따라 아래 인적 사항에 대한 신용정보 제공</w:t>
      </w:r>
      <w:r w:rsidRPr="00F77786">
        <w:rPr>
          <w:rFonts w:asciiTheme="majorHAnsi" w:eastAsiaTheme="majorHAnsi" w:hAnsiTheme="majorHAnsi" w:hint="eastAsia"/>
          <w:sz w:val="24"/>
          <w:szCs w:val="24"/>
        </w:rPr>
        <w:sym w:font="Wingdings" w:char="F09E"/>
      </w:r>
      <w:r w:rsidRPr="00F77786">
        <w:rPr>
          <w:rFonts w:asciiTheme="majorHAnsi" w:eastAsiaTheme="majorHAnsi" w:hAnsiTheme="majorHAnsi" w:hint="eastAsia"/>
          <w:sz w:val="24"/>
          <w:szCs w:val="24"/>
        </w:rPr>
        <w:t>이용 동의 철회 및 전화 수신거부를 요청합니다.</w:t>
      </w:r>
    </w:p>
    <w:p w:rsidR="00F77786" w:rsidRPr="00F77786" w:rsidRDefault="00F77786">
      <w:pPr>
        <w:rPr>
          <w:rFonts w:asciiTheme="majorHAnsi" w:eastAsiaTheme="majorHAnsi" w:hAnsiTheme="majorHAnsi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0"/>
        <w:gridCol w:w="2490"/>
        <w:gridCol w:w="1227"/>
        <w:gridCol w:w="3840"/>
      </w:tblGrid>
      <w:tr w:rsidR="00F77786" w:rsidRPr="00F77786" w:rsidTr="00F77786">
        <w:trPr>
          <w:trHeight w:val="611"/>
        </w:trPr>
        <w:tc>
          <w:tcPr>
            <w:tcW w:w="1240" w:type="dxa"/>
            <w:vAlign w:val="center"/>
          </w:tcPr>
          <w:p w:rsidR="00F77786" w:rsidRPr="00F77786" w:rsidRDefault="00F77786">
            <w:pPr>
              <w:rPr>
                <w:rFonts w:asciiTheme="majorHAnsi" w:eastAsiaTheme="majorHAnsi" w:hAnsiTheme="majorHAnsi" w:hint="eastAsia"/>
                <w:sz w:val="24"/>
                <w:szCs w:val="24"/>
              </w:rPr>
            </w:pPr>
            <w:r w:rsidRPr="00F77786">
              <w:rPr>
                <w:rFonts w:asciiTheme="majorHAnsi" w:eastAsiaTheme="majorHAnsi" w:hAnsiTheme="majorHAnsi" w:hint="eastAsia"/>
                <w:sz w:val="24"/>
                <w:szCs w:val="24"/>
              </w:rPr>
              <w:t>신청사항</w:t>
            </w:r>
          </w:p>
        </w:tc>
        <w:tc>
          <w:tcPr>
            <w:tcW w:w="7557" w:type="dxa"/>
            <w:gridSpan w:val="3"/>
            <w:vAlign w:val="center"/>
          </w:tcPr>
          <w:p w:rsidR="00F77786" w:rsidRPr="00F77786" w:rsidRDefault="00F77786" w:rsidP="00F77786">
            <w:pPr>
              <w:rPr>
                <w:rFonts w:asciiTheme="majorHAnsi" w:eastAsiaTheme="majorHAnsi" w:hAnsiTheme="majorHAnsi" w:hint="eastAsia"/>
                <w:sz w:val="24"/>
                <w:szCs w:val="24"/>
              </w:rPr>
            </w:pPr>
            <w:r w:rsidRPr="00F77786">
              <w:rPr>
                <w:rFonts w:asciiTheme="majorHAnsi" w:eastAsiaTheme="majorHAnsi" w:hAnsiTheme="majorHAnsi" w:hint="eastAsia"/>
                <w:sz w:val="24"/>
                <w:szCs w:val="24"/>
              </w:rPr>
              <w:t>□ 신용정보 제공</w:t>
            </w:r>
            <w:r w:rsidRPr="00F77786">
              <w:rPr>
                <w:rFonts w:asciiTheme="majorHAnsi" w:eastAsiaTheme="majorHAnsi" w:hAnsiTheme="majorHAnsi" w:hint="eastAsia"/>
                <w:sz w:val="24"/>
                <w:szCs w:val="24"/>
              </w:rPr>
              <w:sym w:font="Wingdings" w:char="F09E"/>
            </w:r>
            <w:r w:rsidRPr="00F77786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이용동의 철회 </w:t>
            </w:r>
            <w:r w:rsidRPr="00F77786">
              <w:rPr>
                <w:rFonts w:asciiTheme="majorHAnsi" w:eastAsiaTheme="majorHAnsi" w:hAnsiTheme="majorHAnsi"/>
                <w:sz w:val="24"/>
                <w:szCs w:val="24"/>
              </w:rPr>
              <w:t xml:space="preserve">     </w:t>
            </w:r>
            <w:r w:rsidRPr="00F77786">
              <w:rPr>
                <w:rFonts w:asciiTheme="majorHAnsi" w:eastAsiaTheme="majorHAnsi" w:hAnsiTheme="majorHAnsi" w:hint="eastAsia"/>
                <w:sz w:val="24"/>
                <w:szCs w:val="24"/>
              </w:rPr>
              <w:t>□</w:t>
            </w:r>
            <w:r w:rsidRPr="00F77786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전화수신거부 요청</w:t>
            </w:r>
          </w:p>
        </w:tc>
      </w:tr>
      <w:tr w:rsidR="00F77786" w:rsidRPr="00F77786" w:rsidTr="00F77786">
        <w:trPr>
          <w:trHeight w:val="631"/>
        </w:trPr>
        <w:tc>
          <w:tcPr>
            <w:tcW w:w="1240" w:type="dxa"/>
            <w:vMerge w:val="restart"/>
            <w:vAlign w:val="center"/>
          </w:tcPr>
          <w:p w:rsidR="00F77786" w:rsidRPr="00F77786" w:rsidRDefault="00F77786">
            <w:pPr>
              <w:rPr>
                <w:rFonts w:asciiTheme="majorHAnsi" w:eastAsiaTheme="majorHAnsi" w:hAnsiTheme="majorHAnsi" w:hint="eastAsia"/>
                <w:sz w:val="24"/>
                <w:szCs w:val="24"/>
              </w:rPr>
            </w:pPr>
            <w:proofErr w:type="spellStart"/>
            <w:r w:rsidRPr="00F77786">
              <w:rPr>
                <w:rFonts w:asciiTheme="majorHAnsi" w:eastAsiaTheme="majorHAnsi" w:hAnsiTheme="majorHAnsi" w:hint="eastAsia"/>
                <w:sz w:val="24"/>
                <w:szCs w:val="24"/>
              </w:rPr>
              <w:t>인적사항</w:t>
            </w:r>
            <w:proofErr w:type="spellEnd"/>
          </w:p>
        </w:tc>
        <w:tc>
          <w:tcPr>
            <w:tcW w:w="3717" w:type="dxa"/>
            <w:gridSpan w:val="2"/>
            <w:vAlign w:val="center"/>
          </w:tcPr>
          <w:p w:rsidR="00F77786" w:rsidRPr="00F77786" w:rsidRDefault="00F77786">
            <w:pPr>
              <w:rPr>
                <w:rFonts w:asciiTheme="majorHAnsi" w:eastAsiaTheme="majorHAnsi" w:hAnsiTheme="majorHAnsi" w:hint="eastAsia"/>
                <w:sz w:val="24"/>
                <w:szCs w:val="24"/>
              </w:rPr>
            </w:pPr>
            <w:r w:rsidRPr="00F77786">
              <w:rPr>
                <w:rFonts w:asciiTheme="majorHAnsi" w:eastAsiaTheme="majorHAnsi" w:hAnsiTheme="majorHAnsi" w:hint="eastAsia"/>
                <w:sz w:val="24"/>
                <w:szCs w:val="24"/>
              </w:rPr>
              <w:t>성명:</w:t>
            </w:r>
          </w:p>
        </w:tc>
        <w:tc>
          <w:tcPr>
            <w:tcW w:w="3840" w:type="dxa"/>
            <w:vAlign w:val="center"/>
          </w:tcPr>
          <w:p w:rsidR="00F77786" w:rsidRPr="00F77786" w:rsidRDefault="00F77786">
            <w:pPr>
              <w:rPr>
                <w:rFonts w:asciiTheme="majorHAnsi" w:eastAsiaTheme="majorHAnsi" w:hAnsiTheme="majorHAnsi" w:hint="eastAsia"/>
                <w:sz w:val="24"/>
                <w:szCs w:val="24"/>
              </w:rPr>
            </w:pPr>
            <w:r w:rsidRPr="00F77786">
              <w:rPr>
                <w:rFonts w:asciiTheme="majorHAnsi" w:eastAsiaTheme="majorHAnsi" w:hAnsiTheme="majorHAnsi" w:hint="eastAsia"/>
                <w:sz w:val="24"/>
                <w:szCs w:val="24"/>
              </w:rPr>
              <w:t>연락처:</w:t>
            </w:r>
          </w:p>
        </w:tc>
      </w:tr>
      <w:tr w:rsidR="00F77786" w:rsidRPr="00F77786" w:rsidTr="00F77786">
        <w:trPr>
          <w:trHeight w:val="631"/>
        </w:trPr>
        <w:tc>
          <w:tcPr>
            <w:tcW w:w="1240" w:type="dxa"/>
            <w:vMerge/>
            <w:vAlign w:val="center"/>
          </w:tcPr>
          <w:p w:rsidR="00F77786" w:rsidRPr="00F77786" w:rsidRDefault="00F77786">
            <w:pPr>
              <w:rPr>
                <w:rFonts w:asciiTheme="majorHAnsi" w:eastAsiaTheme="majorHAnsi" w:hAnsiTheme="majorHAnsi" w:hint="eastAsia"/>
                <w:sz w:val="24"/>
                <w:szCs w:val="24"/>
              </w:rPr>
            </w:pPr>
          </w:p>
        </w:tc>
        <w:tc>
          <w:tcPr>
            <w:tcW w:w="7557" w:type="dxa"/>
            <w:gridSpan w:val="3"/>
            <w:vAlign w:val="center"/>
          </w:tcPr>
          <w:p w:rsidR="00F77786" w:rsidRPr="00F77786" w:rsidRDefault="00F77786">
            <w:pPr>
              <w:rPr>
                <w:rFonts w:asciiTheme="majorHAnsi" w:eastAsiaTheme="majorHAnsi" w:hAnsiTheme="majorHAnsi" w:hint="eastAsia"/>
                <w:sz w:val="24"/>
                <w:szCs w:val="24"/>
              </w:rPr>
            </w:pPr>
            <w:r w:rsidRPr="00F77786">
              <w:rPr>
                <w:rFonts w:asciiTheme="majorHAnsi" w:eastAsiaTheme="majorHAnsi" w:hAnsiTheme="majorHAnsi" w:hint="eastAsia"/>
                <w:sz w:val="24"/>
                <w:szCs w:val="24"/>
              </w:rPr>
              <w:t>생년월일:</w:t>
            </w:r>
          </w:p>
        </w:tc>
      </w:tr>
      <w:tr w:rsidR="00F77786" w:rsidRPr="00F77786" w:rsidTr="00F77786">
        <w:trPr>
          <w:trHeight w:val="631"/>
        </w:trPr>
        <w:tc>
          <w:tcPr>
            <w:tcW w:w="1240" w:type="dxa"/>
            <w:vMerge/>
            <w:vAlign w:val="center"/>
          </w:tcPr>
          <w:p w:rsidR="00F77786" w:rsidRPr="00F77786" w:rsidRDefault="00F77786">
            <w:pPr>
              <w:rPr>
                <w:rFonts w:asciiTheme="majorHAnsi" w:eastAsiaTheme="majorHAnsi" w:hAnsiTheme="majorHAnsi" w:hint="eastAsia"/>
                <w:sz w:val="24"/>
                <w:szCs w:val="24"/>
              </w:rPr>
            </w:pPr>
          </w:p>
        </w:tc>
        <w:tc>
          <w:tcPr>
            <w:tcW w:w="7557" w:type="dxa"/>
            <w:gridSpan w:val="3"/>
            <w:vAlign w:val="center"/>
          </w:tcPr>
          <w:p w:rsidR="00F77786" w:rsidRPr="00F77786" w:rsidRDefault="00F77786">
            <w:pPr>
              <w:rPr>
                <w:rFonts w:asciiTheme="majorHAnsi" w:eastAsiaTheme="majorHAnsi" w:hAnsiTheme="majorHAnsi" w:hint="eastAsia"/>
                <w:sz w:val="24"/>
                <w:szCs w:val="24"/>
              </w:rPr>
            </w:pPr>
            <w:r w:rsidRPr="00F77786">
              <w:rPr>
                <w:rFonts w:asciiTheme="majorHAnsi" w:eastAsiaTheme="majorHAnsi" w:hAnsiTheme="majorHAnsi" w:hint="eastAsia"/>
                <w:sz w:val="24"/>
                <w:szCs w:val="24"/>
              </w:rPr>
              <w:t>주소:</w:t>
            </w:r>
          </w:p>
        </w:tc>
      </w:tr>
      <w:tr w:rsidR="00F77786" w:rsidRPr="00F77786" w:rsidTr="00F77786">
        <w:trPr>
          <w:trHeight w:val="611"/>
        </w:trPr>
        <w:tc>
          <w:tcPr>
            <w:tcW w:w="3730" w:type="dxa"/>
            <w:gridSpan w:val="2"/>
            <w:vAlign w:val="center"/>
          </w:tcPr>
          <w:p w:rsidR="00F77786" w:rsidRPr="00F77786" w:rsidRDefault="00F77786">
            <w:pPr>
              <w:rPr>
                <w:rFonts w:asciiTheme="majorHAnsi" w:eastAsiaTheme="majorHAnsi" w:hAnsiTheme="majorHAnsi" w:hint="eastAsia"/>
                <w:sz w:val="24"/>
                <w:szCs w:val="24"/>
              </w:rPr>
            </w:pPr>
            <w:r w:rsidRPr="00F77786">
              <w:rPr>
                <w:rFonts w:asciiTheme="majorHAnsi" w:eastAsiaTheme="majorHAnsi" w:hAnsiTheme="majorHAnsi" w:hint="eastAsia"/>
                <w:sz w:val="24"/>
                <w:szCs w:val="24"/>
              </w:rPr>
              <w:t>접수자:</w:t>
            </w:r>
          </w:p>
        </w:tc>
        <w:tc>
          <w:tcPr>
            <w:tcW w:w="5067" w:type="dxa"/>
            <w:gridSpan w:val="2"/>
            <w:vAlign w:val="center"/>
          </w:tcPr>
          <w:p w:rsidR="00F77786" w:rsidRPr="00F77786" w:rsidRDefault="00F77786">
            <w:pPr>
              <w:rPr>
                <w:rFonts w:asciiTheme="majorHAnsi" w:eastAsiaTheme="majorHAnsi" w:hAnsiTheme="majorHAnsi" w:hint="eastAsia"/>
                <w:sz w:val="24"/>
                <w:szCs w:val="24"/>
              </w:rPr>
            </w:pPr>
            <w:r w:rsidRPr="00F77786">
              <w:rPr>
                <w:rFonts w:asciiTheme="majorHAnsi" w:eastAsiaTheme="majorHAnsi" w:hAnsiTheme="majorHAnsi" w:hint="eastAsia"/>
                <w:sz w:val="24"/>
                <w:szCs w:val="24"/>
              </w:rPr>
              <w:t>접수시간:</w:t>
            </w:r>
          </w:p>
        </w:tc>
      </w:tr>
    </w:tbl>
    <w:p w:rsidR="00F77786" w:rsidRPr="00F77786" w:rsidRDefault="00F77786">
      <w:pPr>
        <w:rPr>
          <w:rFonts w:asciiTheme="majorHAnsi" w:eastAsiaTheme="majorHAnsi" w:hAnsiTheme="majorHAnsi"/>
          <w:sz w:val="24"/>
          <w:szCs w:val="24"/>
        </w:rPr>
      </w:pPr>
    </w:p>
    <w:p w:rsidR="00F77786" w:rsidRPr="00F77786" w:rsidRDefault="00F77786">
      <w:pPr>
        <w:rPr>
          <w:rFonts w:asciiTheme="majorHAnsi" w:eastAsiaTheme="majorHAnsi" w:hAnsiTheme="majorHAnsi"/>
          <w:sz w:val="24"/>
          <w:szCs w:val="24"/>
        </w:rPr>
      </w:pPr>
    </w:p>
    <w:p w:rsidR="00F77786" w:rsidRPr="00F77786" w:rsidRDefault="00F77786" w:rsidP="00F77786">
      <w:pPr>
        <w:jc w:val="right"/>
        <w:rPr>
          <w:rFonts w:asciiTheme="majorHAnsi" w:eastAsiaTheme="majorHAnsi" w:hAnsiTheme="majorHAnsi"/>
          <w:sz w:val="24"/>
          <w:szCs w:val="24"/>
        </w:rPr>
      </w:pPr>
      <w:r w:rsidRPr="00F77786">
        <w:rPr>
          <w:rFonts w:asciiTheme="majorHAnsi" w:eastAsiaTheme="majorHAnsi" w:hAnsiTheme="majorHAnsi" w:hint="eastAsia"/>
          <w:sz w:val="24"/>
          <w:szCs w:val="24"/>
        </w:rPr>
        <w:t xml:space="preserve">년 </w:t>
      </w:r>
      <w:r w:rsidRPr="00F77786">
        <w:rPr>
          <w:rFonts w:asciiTheme="majorHAnsi" w:eastAsiaTheme="majorHAnsi" w:hAnsiTheme="majorHAnsi"/>
          <w:sz w:val="24"/>
          <w:szCs w:val="24"/>
        </w:rPr>
        <w:t xml:space="preserve">     </w:t>
      </w:r>
      <w:r w:rsidRPr="00F77786">
        <w:rPr>
          <w:rFonts w:asciiTheme="majorHAnsi" w:eastAsiaTheme="majorHAnsi" w:hAnsiTheme="majorHAnsi" w:hint="eastAsia"/>
          <w:sz w:val="24"/>
          <w:szCs w:val="24"/>
        </w:rPr>
        <w:t xml:space="preserve">월 </w:t>
      </w:r>
      <w:r w:rsidRPr="00F77786">
        <w:rPr>
          <w:rFonts w:asciiTheme="majorHAnsi" w:eastAsiaTheme="majorHAnsi" w:hAnsiTheme="majorHAnsi"/>
          <w:sz w:val="24"/>
          <w:szCs w:val="24"/>
        </w:rPr>
        <w:t xml:space="preserve">      </w:t>
      </w:r>
      <w:r w:rsidRPr="00F77786">
        <w:rPr>
          <w:rFonts w:asciiTheme="majorHAnsi" w:eastAsiaTheme="majorHAnsi" w:hAnsiTheme="majorHAnsi" w:hint="eastAsia"/>
          <w:sz w:val="24"/>
          <w:szCs w:val="24"/>
        </w:rPr>
        <w:t>일</w:t>
      </w:r>
    </w:p>
    <w:p w:rsidR="00F77786" w:rsidRPr="00F77786" w:rsidRDefault="00F77786">
      <w:pPr>
        <w:rPr>
          <w:rFonts w:asciiTheme="majorHAnsi" w:eastAsiaTheme="majorHAnsi" w:hAnsiTheme="majorHAnsi"/>
          <w:sz w:val="24"/>
          <w:szCs w:val="24"/>
        </w:rPr>
      </w:pPr>
    </w:p>
    <w:p w:rsidR="00F77786" w:rsidRPr="00F77786" w:rsidRDefault="00F77786">
      <w:pPr>
        <w:rPr>
          <w:rFonts w:asciiTheme="majorHAnsi" w:eastAsiaTheme="majorHAnsi" w:hAnsiTheme="majorHAnsi"/>
          <w:sz w:val="24"/>
          <w:szCs w:val="24"/>
        </w:rPr>
      </w:pPr>
    </w:p>
    <w:p w:rsidR="00F77786" w:rsidRPr="00F77786" w:rsidRDefault="00F77786" w:rsidP="00F77786">
      <w:pPr>
        <w:jc w:val="right"/>
        <w:rPr>
          <w:rFonts w:asciiTheme="majorHAnsi" w:eastAsiaTheme="majorHAnsi" w:hAnsiTheme="majorHAnsi"/>
          <w:sz w:val="24"/>
          <w:szCs w:val="24"/>
        </w:rPr>
      </w:pPr>
      <w:r w:rsidRPr="00F77786">
        <w:rPr>
          <w:rFonts w:asciiTheme="majorHAnsi" w:eastAsiaTheme="majorHAnsi" w:hAnsiTheme="majorHAnsi" w:hint="eastAsia"/>
          <w:sz w:val="24"/>
          <w:szCs w:val="24"/>
        </w:rPr>
        <w:t xml:space="preserve">요청인         </w:t>
      </w:r>
      <w:r w:rsidRPr="00F77786">
        <w:rPr>
          <w:rFonts w:asciiTheme="majorHAnsi" w:eastAsiaTheme="majorHAnsi" w:hAnsiTheme="majorHAnsi"/>
          <w:sz w:val="24"/>
          <w:szCs w:val="24"/>
        </w:rPr>
        <w:t xml:space="preserve">             (</w:t>
      </w:r>
      <w:r w:rsidRPr="00F77786">
        <w:rPr>
          <w:rFonts w:asciiTheme="majorHAnsi" w:eastAsiaTheme="majorHAnsi" w:hAnsiTheme="majorHAnsi" w:hint="eastAsia"/>
          <w:sz w:val="24"/>
          <w:szCs w:val="24"/>
        </w:rPr>
        <w:t>서명 또는 인)</w:t>
      </w:r>
    </w:p>
    <w:p w:rsidR="00F77786" w:rsidRPr="00F77786" w:rsidRDefault="00F77786">
      <w:pPr>
        <w:rPr>
          <w:rFonts w:asciiTheme="majorHAnsi" w:eastAsiaTheme="majorHAnsi" w:hAnsiTheme="majorHAnsi"/>
          <w:sz w:val="24"/>
          <w:szCs w:val="24"/>
        </w:rPr>
      </w:pPr>
    </w:p>
    <w:p w:rsidR="00F77786" w:rsidRPr="00F77786" w:rsidRDefault="00F77786">
      <w:pPr>
        <w:rPr>
          <w:rFonts w:asciiTheme="majorHAnsi" w:eastAsiaTheme="majorHAnsi" w:hAnsiTheme="majorHAnsi" w:hint="eastAsia"/>
          <w:sz w:val="24"/>
          <w:szCs w:val="24"/>
        </w:rPr>
      </w:pPr>
    </w:p>
    <w:p w:rsidR="00F77786" w:rsidRPr="00F77786" w:rsidRDefault="00F77786" w:rsidP="00F77786">
      <w:pPr>
        <w:jc w:val="center"/>
        <w:rPr>
          <w:rFonts w:asciiTheme="majorHAnsi" w:eastAsiaTheme="majorHAnsi" w:hAnsiTheme="majorHAnsi" w:hint="eastAsia"/>
          <w:b/>
          <w:sz w:val="32"/>
          <w:szCs w:val="32"/>
        </w:rPr>
      </w:pPr>
      <w:proofErr w:type="spellStart"/>
      <w:r w:rsidRPr="00F77786">
        <w:rPr>
          <w:rFonts w:asciiTheme="majorHAnsi" w:eastAsiaTheme="majorHAnsi" w:hAnsiTheme="majorHAnsi" w:hint="eastAsia"/>
          <w:b/>
          <w:sz w:val="32"/>
          <w:szCs w:val="32"/>
        </w:rPr>
        <w:t>와이더블유</w:t>
      </w:r>
      <w:bookmarkStart w:id="0" w:name="_GoBack"/>
      <w:bookmarkEnd w:id="0"/>
      <w:proofErr w:type="spellEnd"/>
      <w:r w:rsidRPr="00F77786">
        <w:rPr>
          <w:rFonts w:asciiTheme="majorHAnsi" w:eastAsiaTheme="majorHAnsi" w:hAnsiTheme="majorHAnsi"/>
          <w:b/>
          <w:sz w:val="32"/>
          <w:szCs w:val="32"/>
        </w:rPr>
        <w:t xml:space="preserve">㈜ </w:t>
      </w:r>
      <w:r w:rsidRPr="00F77786">
        <w:rPr>
          <w:rFonts w:asciiTheme="majorHAnsi" w:eastAsiaTheme="majorHAnsi" w:hAnsiTheme="majorHAnsi" w:hint="eastAsia"/>
          <w:b/>
          <w:sz w:val="32"/>
          <w:szCs w:val="32"/>
        </w:rPr>
        <w:t>귀하</w:t>
      </w:r>
    </w:p>
    <w:sectPr w:rsidR="00F77786" w:rsidRPr="00F7778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C5509"/>
    <w:multiLevelType w:val="hybridMultilevel"/>
    <w:tmpl w:val="CEC4DFC2"/>
    <w:lvl w:ilvl="0" w:tplc="2F2AA7D2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786"/>
    <w:rsid w:val="007D0364"/>
    <w:rsid w:val="00F7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F92108-D901-4F0F-AF8D-0BBB0002D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7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778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rental4</dc:creator>
  <cp:keywords/>
  <dc:description/>
  <cp:lastModifiedBy>rental4</cp:lastModifiedBy>
  <cp:revision>1</cp:revision>
  <dcterms:created xsi:type="dcterms:W3CDTF">2021-04-14T08:45:00Z</dcterms:created>
  <dcterms:modified xsi:type="dcterms:W3CDTF">2021-04-14T08:52:00Z</dcterms:modified>
</cp:coreProperties>
</file>